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A2" w:rsidRPr="00F66FE8" w:rsidRDefault="003C6AA2" w:rsidP="003C6AA2">
      <w:pPr>
        <w:spacing w:after="0" w:line="240" w:lineRule="auto"/>
        <w:jc w:val="center"/>
        <w:rPr>
          <w:rFonts w:asciiTheme="majorHAnsi" w:hAnsiTheme="majorHAnsi"/>
          <w:b/>
          <w:u w:val="single"/>
        </w:rPr>
      </w:pPr>
      <w:r w:rsidRPr="00F66FE8">
        <w:rPr>
          <w:rFonts w:asciiTheme="majorHAnsi" w:hAnsiTheme="majorHAnsi"/>
          <w:b/>
          <w:u w:val="single"/>
        </w:rPr>
        <w:t>TERMS AND CONDITIONS OF SUPPLY</w:t>
      </w:r>
    </w:p>
    <w:p w:rsidR="003C6AA2" w:rsidRPr="00F66FE8" w:rsidRDefault="003C6AA2" w:rsidP="003C6AA2">
      <w:pPr>
        <w:spacing w:after="0" w:line="240" w:lineRule="auto"/>
        <w:ind w:firstLine="720"/>
        <w:jc w:val="bot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 xml:space="preserve">Quotation may be submitted in plain paper or letter head of form in sealed envelopes (sealed with sealing wax) addressed to the Member Secretary, SPMU &amp; Divisional Forest Officer, </w:t>
      </w:r>
      <w:proofErr w:type="spellStart"/>
      <w:r w:rsidRPr="00F66FE8">
        <w:rPr>
          <w:rFonts w:asciiTheme="majorHAnsi" w:hAnsiTheme="majorHAnsi"/>
        </w:rPr>
        <w:t>Aizawl</w:t>
      </w:r>
      <w:proofErr w:type="spellEnd"/>
      <w:r w:rsidRPr="00F66FE8">
        <w:rPr>
          <w:rFonts w:asciiTheme="majorHAnsi" w:hAnsiTheme="majorHAnsi"/>
        </w:rPr>
        <w:t xml:space="preserve"> Forest Division, </w:t>
      </w:r>
      <w:proofErr w:type="spellStart"/>
      <w:r w:rsidRPr="00F66FE8">
        <w:rPr>
          <w:rFonts w:asciiTheme="majorHAnsi" w:hAnsiTheme="majorHAnsi"/>
        </w:rPr>
        <w:t>Aizawl</w:t>
      </w:r>
      <w:proofErr w:type="spellEnd"/>
      <w:r w:rsidRPr="00F66FE8">
        <w:rPr>
          <w:rFonts w:asciiTheme="majorHAnsi" w:hAnsiTheme="majorHAnsi"/>
        </w:rPr>
        <w:t>, Mizoram.</w:t>
      </w:r>
    </w:p>
    <w:p w:rsidR="003C6AA2" w:rsidRPr="00F66FE8" w:rsidRDefault="003C6AA2" w:rsidP="003C6AA2">
      <w:pPr>
        <w:pStyle w:val="ListParagraph"/>
        <w:spacing w:after="0" w:line="240" w:lineRule="auto"/>
        <w:ind w:left="360"/>
        <w:jc w:val="bot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 xml:space="preserve">Earnest Money deposit of 4% only from the value of quoted materials in case of bidders belonging to Scheduled Tribes and 8% only from the value of quoted materials in case of bidders of belonging to General categories in the form of Deposit at Call of a Government Schedule Bank in </w:t>
      </w:r>
      <w:proofErr w:type="spellStart"/>
      <w:r w:rsidRPr="00F66FE8">
        <w:rPr>
          <w:rFonts w:asciiTheme="majorHAnsi" w:hAnsiTheme="majorHAnsi"/>
        </w:rPr>
        <w:t>Aizawl</w:t>
      </w:r>
      <w:proofErr w:type="spellEnd"/>
      <w:r w:rsidRPr="00F66FE8">
        <w:rPr>
          <w:rFonts w:asciiTheme="majorHAnsi" w:hAnsiTheme="majorHAnsi"/>
        </w:rPr>
        <w:t xml:space="preserve"> duly pledged to the Member Secretary, SPMU &amp; Divisional Forest Officer, </w:t>
      </w:r>
      <w:proofErr w:type="spellStart"/>
      <w:r w:rsidRPr="00F66FE8">
        <w:rPr>
          <w:rFonts w:asciiTheme="majorHAnsi" w:hAnsiTheme="majorHAnsi"/>
        </w:rPr>
        <w:t>Aizawl</w:t>
      </w:r>
      <w:proofErr w:type="spellEnd"/>
      <w:r w:rsidRPr="00F66FE8">
        <w:rPr>
          <w:rFonts w:asciiTheme="majorHAnsi" w:hAnsiTheme="majorHAnsi"/>
        </w:rPr>
        <w:t xml:space="preserve"> Forest Division, </w:t>
      </w:r>
      <w:proofErr w:type="spellStart"/>
      <w:r w:rsidRPr="00F66FE8">
        <w:rPr>
          <w:rFonts w:asciiTheme="majorHAnsi" w:hAnsiTheme="majorHAnsi"/>
        </w:rPr>
        <w:t>Aizawl</w:t>
      </w:r>
      <w:proofErr w:type="spellEnd"/>
      <w:r w:rsidRPr="00F66FE8">
        <w:rPr>
          <w:rFonts w:asciiTheme="majorHAnsi" w:hAnsiTheme="majorHAnsi"/>
        </w:rPr>
        <w:t>, Mizoram should accompany the quotations.</w:t>
      </w:r>
    </w:p>
    <w:p w:rsidR="003C6AA2" w:rsidRPr="00F66FE8" w:rsidRDefault="003C6AA2" w:rsidP="003C6AA2">
      <w:pPr>
        <w:pStyle w:val="ListParagrap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Rates per meter/pair/unit/no. as the case may be of each item should clearly be quoted both in figures and in words. Correction, if any, should be duly initiated with date by the bidder. No over writing should be done.</w:t>
      </w:r>
    </w:p>
    <w:p w:rsidR="003C6AA2" w:rsidRPr="00F66FE8" w:rsidRDefault="003C6AA2" w:rsidP="003C6AA2">
      <w:pPr>
        <w:pStyle w:val="ListParagrap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Sample of each item bearing the marketing etc. of the manufacturing mills etc. should be enclosed along with the quotation.</w:t>
      </w:r>
    </w:p>
    <w:p w:rsidR="003C6AA2" w:rsidRPr="00F66FE8" w:rsidRDefault="003C6AA2" w:rsidP="003C6AA2">
      <w:pPr>
        <w:pStyle w:val="ListParagrap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The Earnest Money deposit in respect of unsuccessful bidder will be released after selection of the acceptable bid is finalized.</w:t>
      </w:r>
    </w:p>
    <w:p w:rsidR="003C6AA2" w:rsidRPr="00F66FE8" w:rsidRDefault="003C6AA2" w:rsidP="003C6AA2">
      <w:pPr>
        <w:pStyle w:val="ListParagrap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Bidders belonging to Scheduled Tribes should enclose HTPC issued by the Government of Mizoram with his quotation and bidders belonging to General categories should affix Court Fee Stamp worth Rs.7.50 in the quotation.</w:t>
      </w:r>
    </w:p>
    <w:p w:rsidR="003C6AA2" w:rsidRPr="00F66FE8" w:rsidRDefault="003C6AA2" w:rsidP="003C6AA2">
      <w:pPr>
        <w:pStyle w:val="ListParagrap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The undersigned is not bound to accept the lowest or any quotation and reserves the right to reject all or any quotation without assigning any reason.</w:t>
      </w:r>
    </w:p>
    <w:p w:rsidR="003C6AA2" w:rsidRPr="00F66FE8" w:rsidRDefault="003C6AA2" w:rsidP="003C6AA2">
      <w:pPr>
        <w:pStyle w:val="ListParagraph"/>
        <w:rPr>
          <w:rFonts w:asciiTheme="majorHAnsi" w:hAnsiTheme="majorHAnsi"/>
        </w:rPr>
      </w:pPr>
    </w:p>
    <w:p w:rsidR="003C6AA2" w:rsidRPr="00F66FE8"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 xml:space="preserve">The sealed envelope duly addressed to Member Secretary, SPMU &amp; Divisional Forest Officer, </w:t>
      </w:r>
      <w:proofErr w:type="spellStart"/>
      <w:r w:rsidRPr="00F66FE8">
        <w:rPr>
          <w:rFonts w:asciiTheme="majorHAnsi" w:hAnsiTheme="majorHAnsi"/>
        </w:rPr>
        <w:t>Aizawl</w:t>
      </w:r>
      <w:proofErr w:type="spellEnd"/>
      <w:r w:rsidRPr="00F66FE8">
        <w:rPr>
          <w:rFonts w:asciiTheme="majorHAnsi" w:hAnsiTheme="majorHAnsi"/>
        </w:rPr>
        <w:t xml:space="preserve"> Forest Division, </w:t>
      </w:r>
      <w:proofErr w:type="spellStart"/>
      <w:r w:rsidRPr="00F66FE8">
        <w:rPr>
          <w:rFonts w:asciiTheme="majorHAnsi" w:hAnsiTheme="majorHAnsi"/>
        </w:rPr>
        <w:t>Aizawl</w:t>
      </w:r>
      <w:proofErr w:type="spellEnd"/>
      <w:r w:rsidRPr="00F66FE8">
        <w:rPr>
          <w:rFonts w:asciiTheme="majorHAnsi" w:hAnsiTheme="majorHAnsi"/>
        </w:rPr>
        <w:t xml:space="preserve">, Mizoram containing the quotation should be put in the Tender Box kept for the purpose in the Office of Divisional Forest Officer, </w:t>
      </w:r>
      <w:proofErr w:type="spellStart"/>
      <w:r w:rsidRPr="00F66FE8">
        <w:rPr>
          <w:rFonts w:asciiTheme="majorHAnsi" w:hAnsiTheme="majorHAnsi"/>
        </w:rPr>
        <w:t>Aizawl</w:t>
      </w:r>
      <w:proofErr w:type="spellEnd"/>
      <w:r w:rsidRPr="00F66FE8">
        <w:rPr>
          <w:rFonts w:asciiTheme="majorHAnsi" w:hAnsiTheme="majorHAnsi"/>
        </w:rPr>
        <w:t xml:space="preserve"> Forest Division, New Secretariat Complex, </w:t>
      </w:r>
      <w:proofErr w:type="spellStart"/>
      <w:r w:rsidRPr="00F66FE8">
        <w:rPr>
          <w:rFonts w:asciiTheme="majorHAnsi" w:hAnsiTheme="majorHAnsi"/>
        </w:rPr>
        <w:t>Khatla</w:t>
      </w:r>
      <w:proofErr w:type="spellEnd"/>
      <w:r w:rsidRPr="00F66FE8">
        <w:rPr>
          <w:rFonts w:asciiTheme="majorHAnsi" w:hAnsiTheme="majorHAnsi"/>
        </w:rPr>
        <w:t xml:space="preserve">, </w:t>
      </w:r>
      <w:proofErr w:type="spellStart"/>
      <w:r w:rsidRPr="00F66FE8">
        <w:rPr>
          <w:rFonts w:asciiTheme="majorHAnsi" w:hAnsiTheme="majorHAnsi"/>
        </w:rPr>
        <w:t>Aizawl</w:t>
      </w:r>
      <w:proofErr w:type="spellEnd"/>
      <w:r w:rsidRPr="00F66FE8">
        <w:rPr>
          <w:rFonts w:asciiTheme="majorHAnsi" w:hAnsiTheme="majorHAnsi"/>
        </w:rPr>
        <w:t>, Mizoram.</w:t>
      </w:r>
    </w:p>
    <w:p w:rsidR="003C6AA2" w:rsidRPr="00F66FE8" w:rsidRDefault="003C6AA2" w:rsidP="003C6AA2">
      <w:pPr>
        <w:pStyle w:val="ListParagraph"/>
        <w:rPr>
          <w:rFonts w:asciiTheme="majorHAnsi" w:hAnsiTheme="majorHAnsi"/>
        </w:rPr>
      </w:pPr>
    </w:p>
    <w:p w:rsidR="003C6AA2" w:rsidRDefault="003C6AA2" w:rsidP="003C6AA2">
      <w:pPr>
        <w:pStyle w:val="ListParagraph"/>
        <w:numPr>
          <w:ilvl w:val="0"/>
          <w:numId w:val="1"/>
        </w:numPr>
        <w:spacing w:after="0" w:line="240" w:lineRule="auto"/>
        <w:ind w:left="360"/>
        <w:jc w:val="both"/>
        <w:rPr>
          <w:rFonts w:asciiTheme="majorHAnsi" w:hAnsiTheme="majorHAnsi"/>
        </w:rPr>
      </w:pPr>
      <w:r w:rsidRPr="00F66FE8">
        <w:rPr>
          <w:rFonts w:asciiTheme="majorHAnsi" w:hAnsiTheme="majorHAnsi"/>
        </w:rPr>
        <w:t>The successful bidder must be ready to supply the materials within the time as would be specified in the supply order, failing which the Earnest Money deposit will be forfeited to the Government along with the cancellation of the supply order.</w:t>
      </w:r>
    </w:p>
    <w:p w:rsidR="003C6AA2" w:rsidRPr="00F66FE8" w:rsidRDefault="003C6AA2" w:rsidP="003C6AA2">
      <w:pPr>
        <w:pStyle w:val="ListParagraph"/>
        <w:rPr>
          <w:rFonts w:asciiTheme="majorHAnsi" w:hAnsiTheme="majorHAnsi"/>
        </w:rPr>
      </w:pPr>
    </w:p>
    <w:p w:rsidR="003C6AA2" w:rsidRPr="00F66FE8" w:rsidRDefault="003C6AA2" w:rsidP="003C6AA2">
      <w:pPr>
        <w:pStyle w:val="ListParagraph"/>
        <w:spacing w:after="0" w:line="240" w:lineRule="auto"/>
        <w:ind w:left="360"/>
        <w:jc w:val="both"/>
        <w:rPr>
          <w:rFonts w:asciiTheme="majorHAnsi" w:hAnsiTheme="majorHAnsi"/>
        </w:rPr>
      </w:pPr>
    </w:p>
    <w:p w:rsidR="003C6AA2" w:rsidRDefault="003C6AA2" w:rsidP="003C6AA2">
      <w:pPr>
        <w:pStyle w:val="ListParagraph"/>
        <w:spacing w:after="0" w:line="240" w:lineRule="auto"/>
        <w:ind w:left="5760"/>
        <w:jc w:val="center"/>
        <w:rPr>
          <w:rFonts w:asciiTheme="majorHAnsi" w:hAnsiTheme="majorHAnsi"/>
        </w:rPr>
      </w:pPr>
      <w:proofErr w:type="spellStart"/>
      <w:proofErr w:type="gramStart"/>
      <w:r w:rsidRPr="00F66FE8">
        <w:rPr>
          <w:rFonts w:asciiTheme="majorHAnsi" w:hAnsiTheme="majorHAnsi"/>
        </w:rPr>
        <w:t>Sd</w:t>
      </w:r>
      <w:proofErr w:type="spellEnd"/>
      <w:proofErr w:type="gramEnd"/>
      <w:r w:rsidRPr="00F66FE8">
        <w:rPr>
          <w:rFonts w:asciiTheme="majorHAnsi" w:hAnsiTheme="majorHAnsi"/>
        </w:rPr>
        <w:t>/- V.LALFALA</w:t>
      </w:r>
    </w:p>
    <w:p w:rsidR="003C6AA2" w:rsidRPr="00F66FE8" w:rsidRDefault="003C6AA2" w:rsidP="003C6AA2">
      <w:pPr>
        <w:pStyle w:val="ListParagraph"/>
        <w:spacing w:after="0" w:line="240" w:lineRule="auto"/>
        <w:ind w:left="5760"/>
        <w:jc w:val="center"/>
        <w:rPr>
          <w:rFonts w:asciiTheme="majorHAnsi" w:hAnsiTheme="majorHAnsi"/>
        </w:rPr>
      </w:pPr>
      <w:r w:rsidRPr="00F66FE8">
        <w:rPr>
          <w:rFonts w:asciiTheme="majorHAnsi" w:hAnsiTheme="majorHAnsi"/>
        </w:rPr>
        <w:t>Member Secretary, SPMU</w:t>
      </w:r>
    </w:p>
    <w:p w:rsidR="003C6AA2" w:rsidRPr="00F66FE8" w:rsidRDefault="003C6AA2" w:rsidP="003C6AA2">
      <w:pPr>
        <w:pStyle w:val="ListParagraph"/>
        <w:spacing w:after="0" w:line="240" w:lineRule="auto"/>
        <w:ind w:left="5760"/>
        <w:jc w:val="center"/>
        <w:rPr>
          <w:rFonts w:asciiTheme="majorHAnsi" w:hAnsiTheme="majorHAnsi"/>
        </w:rPr>
      </w:pPr>
      <w:r w:rsidRPr="00F66FE8">
        <w:rPr>
          <w:rFonts w:asciiTheme="majorHAnsi" w:hAnsiTheme="majorHAnsi"/>
        </w:rPr>
        <w:t>&amp; Divisional Forest Officer</w:t>
      </w:r>
    </w:p>
    <w:p w:rsidR="003C6AA2" w:rsidRPr="00F66FE8" w:rsidRDefault="003C6AA2" w:rsidP="003C6AA2">
      <w:pPr>
        <w:pStyle w:val="ListParagraph"/>
        <w:spacing w:after="0" w:line="240" w:lineRule="auto"/>
        <w:ind w:left="5760"/>
        <w:jc w:val="center"/>
        <w:rPr>
          <w:rFonts w:asciiTheme="majorHAnsi" w:hAnsiTheme="majorHAnsi"/>
        </w:rPr>
      </w:pPr>
      <w:proofErr w:type="spellStart"/>
      <w:r w:rsidRPr="00F66FE8">
        <w:rPr>
          <w:rFonts w:asciiTheme="majorHAnsi" w:hAnsiTheme="majorHAnsi"/>
        </w:rPr>
        <w:t>Aizawl</w:t>
      </w:r>
      <w:proofErr w:type="spellEnd"/>
      <w:r w:rsidRPr="00F66FE8">
        <w:rPr>
          <w:rFonts w:asciiTheme="majorHAnsi" w:hAnsiTheme="majorHAnsi"/>
        </w:rPr>
        <w:t>, Mizoram</w:t>
      </w:r>
    </w:p>
    <w:p w:rsidR="003C6AA2" w:rsidRPr="00F66FE8" w:rsidRDefault="003C6AA2" w:rsidP="003C6AA2">
      <w:pPr>
        <w:pStyle w:val="ListParagraph"/>
        <w:spacing w:after="0" w:line="240" w:lineRule="auto"/>
        <w:ind w:left="5760"/>
        <w:jc w:val="center"/>
        <w:rPr>
          <w:rFonts w:asciiTheme="majorHAnsi" w:hAnsiTheme="majorHAnsi"/>
        </w:rPr>
      </w:pPr>
    </w:p>
    <w:p w:rsidR="006E5F34" w:rsidRDefault="006E5F34"/>
    <w:sectPr w:rsidR="006E5F34" w:rsidSect="00FE344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B25"/>
    <w:multiLevelType w:val="hybridMultilevel"/>
    <w:tmpl w:val="391C4D7A"/>
    <w:lvl w:ilvl="0" w:tplc="D540839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C6AA2"/>
    <w:rsid w:val="003C6AA2"/>
    <w:rsid w:val="006E5F34"/>
    <w:rsid w:val="008B7AE9"/>
    <w:rsid w:val="00FE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Boihpui MIS</dc:creator>
  <cp:lastModifiedBy>Boihpui MIS</cp:lastModifiedBy>
  <cp:revision>1</cp:revision>
  <dcterms:created xsi:type="dcterms:W3CDTF">2015-04-13T09:56:00Z</dcterms:created>
  <dcterms:modified xsi:type="dcterms:W3CDTF">2015-04-13T09:56:00Z</dcterms:modified>
</cp:coreProperties>
</file>